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2E1403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7D3C26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Annexe 6</w:t>
      </w:r>
    </w:p>
    <w:p w:rsidR="001E5723" w:rsidRDefault="0017183E" w:rsidP="004D552E">
      <w:pPr>
        <w:jc w:val="center"/>
        <w:rPr>
          <w:rFonts w:ascii="Times New Roman" w:hAnsi="Times New Roman" w:cs="Times New Roman"/>
          <w:b/>
          <w:sz w:val="20"/>
        </w:rPr>
      </w:pPr>
      <w:r w:rsidRPr="00BC73B2">
        <w:rPr>
          <w:rFonts w:ascii="Times New Roman" w:hAnsi="Times New Roman" w:cs="Times New Roman"/>
          <w:b/>
          <w:sz w:val="20"/>
        </w:rPr>
        <w:t xml:space="preserve">Déclaration d’absence de conflit d’intérêts et de confidentialité </w:t>
      </w:r>
    </w:p>
    <w:p w:rsidR="00E57CF4" w:rsidRPr="00E57CF4" w:rsidRDefault="00E57CF4" w:rsidP="00E57CF4">
      <w:pPr>
        <w:jc w:val="center"/>
        <w:rPr>
          <w:rFonts w:ascii="Times New Roman" w:hAnsi="Times New Roman" w:cs="Times New Roman"/>
          <w:b/>
          <w:sz w:val="20"/>
        </w:rPr>
      </w:pPr>
      <w:r w:rsidRPr="00E57CF4">
        <w:rPr>
          <w:rFonts w:ascii="Times New Roman" w:hAnsi="Times New Roman" w:cs="Times New Roman"/>
          <w:b/>
          <w:sz w:val="20"/>
        </w:rPr>
        <w:t>Appel d’offres ouvert</w:t>
      </w:r>
    </w:p>
    <w:p w:rsidR="0017183E" w:rsidRDefault="007D3C26" w:rsidP="0017183E">
      <w:pPr>
        <w:jc w:val="center"/>
        <w:rPr>
          <w:rFonts w:ascii="Times New Roman" w:hAnsi="Times New Roman" w:cs="Times New Roman"/>
          <w:b/>
          <w:sz w:val="20"/>
        </w:rPr>
      </w:pPr>
      <w:r w:rsidRPr="007D3C26">
        <w:rPr>
          <w:rFonts w:ascii="Times New Roman" w:hAnsi="Times New Roman" w:cs="Times New Roman"/>
          <w:b/>
          <w:sz w:val="20"/>
        </w:rPr>
        <w:t>DCE n° 2025/0421/</w:t>
      </w:r>
      <w:proofErr w:type="spellStart"/>
      <w:r w:rsidRPr="007D3C26">
        <w:rPr>
          <w:rFonts w:ascii="Times New Roman" w:hAnsi="Times New Roman" w:cs="Times New Roman"/>
          <w:b/>
          <w:sz w:val="20"/>
        </w:rPr>
        <w:t>EdA</w:t>
      </w:r>
      <w:proofErr w:type="spellEnd"/>
      <w:r w:rsidRPr="007D3C26">
        <w:rPr>
          <w:rFonts w:ascii="Times New Roman" w:hAnsi="Times New Roman" w:cs="Times New Roman"/>
          <w:b/>
          <w:sz w:val="20"/>
        </w:rPr>
        <w:t>-DA/Fourniture de viandes et de charcuteries réfrigérées au profit du CLV (Centre Logistique Vivres) de Brest et du GSC/Pôle Toulon/Succursale Logistique Vivres du 25/04/2025</w:t>
      </w:r>
    </w:p>
    <w:p w:rsidR="007D3C26" w:rsidRPr="00BC73B2" w:rsidRDefault="007D3C26" w:rsidP="0017183E">
      <w:pPr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</w:tc>
      </w:tr>
      <w:tr w:rsidR="0017183E" w:rsidRPr="003809D7" w:rsidTr="0017183E">
        <w:tc>
          <w:tcPr>
            <w:tcW w:w="4531" w:type="dxa"/>
          </w:tcPr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17183E" w:rsidRPr="00E57CF4" w:rsidRDefault="002E1403" w:rsidP="002E55C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1403">
              <w:rPr>
                <w:rFonts w:ascii="Times New Roman" w:hAnsi="Times New Roman" w:cs="Times New Roman"/>
                <w:sz w:val="20"/>
              </w:rPr>
              <w:t>Viandes cuites n°2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bookmarkStart w:id="0" w:name="_GoBack"/>
            <w:bookmarkEnd w:id="0"/>
            <w:r w:rsidR="00A60C8E" w:rsidRPr="00A60C8E">
              <w:rPr>
                <w:rFonts w:ascii="Times New Roman" w:hAnsi="Times New Roman" w:cs="Times New Roman"/>
                <w:sz w:val="20"/>
              </w:rPr>
              <w:t>au profit du GSC/Pôle Toulon/Succursale Logistique Vivres</w:t>
            </w: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 que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33619D" w:rsidP="0033619D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 w:rsidRPr="007B388C">
        <w:rPr>
          <w:rFonts w:ascii="Times New Roman" w:hAnsi="Times New Roman" w:cs="Times New Roman"/>
          <w:sz w:val="20"/>
        </w:rPr>
        <w:t>à</w:t>
      </w:r>
      <w:proofErr w:type="gramEnd"/>
      <w:r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>
        <w:rPr>
          <w:rFonts w:ascii="Times New Roman" w:hAnsi="Times New Roman" w:cs="Times New Roman"/>
          <w:sz w:val="20"/>
        </w:rPr>
        <w:t xml:space="preserve"> parties identifiées ou à venir ;</w:t>
      </w:r>
      <w:r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>i</w:t>
      </w:r>
      <w:proofErr w:type="gramEnd"/>
      <w:r w:rsidR="00C2163A">
        <w:rPr>
          <w:rFonts w:ascii="Times New Roman" w:hAnsi="Times New Roman" w:cs="Times New Roman"/>
          <w:sz w:val="20"/>
        </w:rPr>
        <w:t xml:space="preserve">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B5593"/>
    <w:rsid w:val="00130828"/>
    <w:rsid w:val="0017183E"/>
    <w:rsid w:val="00177F77"/>
    <w:rsid w:val="00185138"/>
    <w:rsid w:val="00196E7A"/>
    <w:rsid w:val="001E5723"/>
    <w:rsid w:val="002772EA"/>
    <w:rsid w:val="002B64D7"/>
    <w:rsid w:val="002E1403"/>
    <w:rsid w:val="002E55C7"/>
    <w:rsid w:val="0033619D"/>
    <w:rsid w:val="00337E4C"/>
    <w:rsid w:val="00345D96"/>
    <w:rsid w:val="003809D7"/>
    <w:rsid w:val="0042310D"/>
    <w:rsid w:val="004639D8"/>
    <w:rsid w:val="004D552E"/>
    <w:rsid w:val="004E74FB"/>
    <w:rsid w:val="005370F0"/>
    <w:rsid w:val="005C01B9"/>
    <w:rsid w:val="005C024F"/>
    <w:rsid w:val="00687BE4"/>
    <w:rsid w:val="006943C2"/>
    <w:rsid w:val="00722D3E"/>
    <w:rsid w:val="007A59E2"/>
    <w:rsid w:val="007B4BE2"/>
    <w:rsid w:val="007C3686"/>
    <w:rsid w:val="007D3C26"/>
    <w:rsid w:val="007D4168"/>
    <w:rsid w:val="008711C0"/>
    <w:rsid w:val="00955411"/>
    <w:rsid w:val="00A020AA"/>
    <w:rsid w:val="00A26D13"/>
    <w:rsid w:val="00A60C8E"/>
    <w:rsid w:val="00AD55FE"/>
    <w:rsid w:val="00B32D9F"/>
    <w:rsid w:val="00B42DE5"/>
    <w:rsid w:val="00B8243D"/>
    <w:rsid w:val="00B964F6"/>
    <w:rsid w:val="00BC73B2"/>
    <w:rsid w:val="00C2163A"/>
    <w:rsid w:val="00C82B7B"/>
    <w:rsid w:val="00C85805"/>
    <w:rsid w:val="00CA3E60"/>
    <w:rsid w:val="00D15203"/>
    <w:rsid w:val="00D30549"/>
    <w:rsid w:val="00D44A0D"/>
    <w:rsid w:val="00E01603"/>
    <w:rsid w:val="00E57CF4"/>
    <w:rsid w:val="00ED1B7F"/>
    <w:rsid w:val="00EE67CC"/>
    <w:rsid w:val="00F23C28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E83C540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29</cp:revision>
  <cp:lastPrinted>2022-12-22T09:45:00Z</cp:lastPrinted>
  <dcterms:created xsi:type="dcterms:W3CDTF">2024-11-19T08:55:00Z</dcterms:created>
  <dcterms:modified xsi:type="dcterms:W3CDTF">2025-07-30T10:09:00Z</dcterms:modified>
</cp:coreProperties>
</file>